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60" w:rsidRDefault="00214160" w:rsidP="00214160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214160" w:rsidRDefault="00214160" w:rsidP="00214160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214160" w:rsidRDefault="00214160" w:rsidP="00214160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214160" w:rsidRDefault="00214160" w:rsidP="00214160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214160" w:rsidRDefault="00214160" w:rsidP="00214160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20, 2017</w:t>
      </w:r>
    </w:p>
    <w:p w:rsidR="00214160" w:rsidRDefault="00214160" w:rsidP="00214160">
      <w:pPr>
        <w:pStyle w:val="DefaultText"/>
        <w:jc w:val="center"/>
        <w:rPr>
          <w:b/>
          <w:bCs/>
        </w:rPr>
      </w:pP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214160" w:rsidRDefault="00214160" w:rsidP="00214160">
      <w:pPr>
        <w:pStyle w:val="DefaultText"/>
        <w:rPr>
          <w:b/>
          <w:bCs/>
        </w:rPr>
      </w:pP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214160" w:rsidRDefault="00214160" w:rsidP="00214160">
      <w:pPr>
        <w:pStyle w:val="DefaultText"/>
        <w:rPr>
          <w:b/>
          <w:bCs/>
        </w:rPr>
      </w:pP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3.  Roll Call and Approval of the March 14, 2017 Minutes</w:t>
      </w:r>
    </w:p>
    <w:p w:rsidR="00214160" w:rsidRDefault="00214160" w:rsidP="00214160">
      <w:pPr>
        <w:pStyle w:val="DefaultText"/>
        <w:rPr>
          <w:b/>
          <w:bCs/>
        </w:rPr>
      </w:pP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214160" w:rsidRDefault="00214160" w:rsidP="00214160">
      <w:pPr>
        <w:pStyle w:val="DefaultText"/>
        <w:rPr>
          <w:b/>
          <w:bCs/>
        </w:rPr>
      </w:pP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214160" w:rsidRDefault="00214160" w:rsidP="00214160">
      <w:pPr>
        <w:pStyle w:val="DefaultText"/>
      </w:pPr>
      <w:r>
        <w:rPr>
          <w:b/>
          <w:bCs/>
        </w:rPr>
        <w:tab/>
      </w:r>
      <w:r>
        <w:t>A.  Investment Summary and Performance Update</w:t>
      </w:r>
    </w:p>
    <w:p w:rsidR="00214160" w:rsidRDefault="00214160" w:rsidP="00214160">
      <w:pPr>
        <w:pStyle w:val="DefaultText"/>
      </w:pPr>
      <w:r>
        <w:tab/>
        <w:t>B.  Approval of Investment Policy Statement</w:t>
      </w:r>
    </w:p>
    <w:p w:rsidR="00214160" w:rsidRDefault="00214160" w:rsidP="00214160">
      <w:pPr>
        <w:pStyle w:val="DefaultText"/>
      </w:pPr>
      <w:r>
        <w:tab/>
      </w:r>
      <w:proofErr w:type="gramStart"/>
      <w:r>
        <w:t>C.  1Q</w:t>
      </w:r>
      <w:proofErr w:type="gramEnd"/>
      <w:r>
        <w:t xml:space="preserve"> Management Fees</w:t>
      </w:r>
    </w:p>
    <w:p w:rsidR="00214160" w:rsidRDefault="00214160" w:rsidP="00214160">
      <w:pPr>
        <w:pStyle w:val="DefaultText"/>
      </w:pPr>
      <w:r>
        <w:tab/>
      </w:r>
      <w:proofErr w:type="gramStart"/>
      <w:r>
        <w:t>D.  2017</w:t>
      </w:r>
      <w:proofErr w:type="gramEnd"/>
      <w:r>
        <w:t>-18 Road Map</w:t>
      </w:r>
    </w:p>
    <w:p w:rsidR="00214160" w:rsidRDefault="00214160" w:rsidP="00214160">
      <w:pPr>
        <w:pStyle w:val="DefaultText"/>
      </w:pPr>
      <w:r>
        <w:tab/>
        <w:t>E.  Other Business</w:t>
      </w:r>
    </w:p>
    <w:p w:rsidR="00214160" w:rsidRDefault="00214160" w:rsidP="00214160">
      <w:pPr>
        <w:pStyle w:val="DefaultText"/>
      </w:pPr>
      <w:r>
        <w:tab/>
      </w:r>
      <w:r>
        <w:tab/>
      </w: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</w:t>
      </w:r>
    </w:p>
    <w:p w:rsidR="00214160" w:rsidRDefault="00214160" w:rsidP="00214160">
      <w:pPr>
        <w:pStyle w:val="DefaultText"/>
        <w:rPr>
          <w:b/>
          <w:bCs/>
        </w:rPr>
      </w:pP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7. Request to Purchase Prior Service – Not Properly Enrolled</w:t>
      </w:r>
    </w:p>
    <w:p w:rsidR="00214160" w:rsidRDefault="00214160" w:rsidP="00214160">
      <w:pPr>
        <w:pStyle w:val="DefaultText"/>
        <w:rPr>
          <w:bCs/>
        </w:rPr>
      </w:pPr>
      <w:r>
        <w:rPr>
          <w:b/>
          <w:bCs/>
        </w:rPr>
        <w:tab/>
      </w: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214160" w:rsidRPr="008014A6" w:rsidRDefault="00214160" w:rsidP="00214160">
      <w:pPr>
        <w:pStyle w:val="DefaultText"/>
      </w:pPr>
      <w:r>
        <w:tab/>
      </w:r>
    </w:p>
    <w:p w:rsidR="00214160" w:rsidRDefault="00214160" w:rsidP="00214160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214160" w:rsidRDefault="00214160" w:rsidP="00214160">
      <w:pPr>
        <w:pStyle w:val="DefaultText"/>
        <w:ind w:left="360"/>
        <w:rPr>
          <w:b/>
          <w:bCs/>
        </w:rPr>
      </w:pPr>
    </w:p>
    <w:p w:rsidR="00214160" w:rsidRDefault="00214160" w:rsidP="00214160">
      <w:pPr>
        <w:pStyle w:val="DefaultText"/>
        <w:numPr>
          <w:ilvl w:val="0"/>
          <w:numId w:val="1"/>
        </w:numPr>
      </w:pPr>
      <w:r>
        <w:t>2016 Audit Report, Compliance Questionnaire &amp; Attestation Questionnaire</w:t>
      </w:r>
    </w:p>
    <w:p w:rsidR="00214160" w:rsidRDefault="00214160" w:rsidP="00214160">
      <w:pPr>
        <w:pStyle w:val="DefaultText"/>
        <w:ind w:left="720"/>
      </w:pPr>
    </w:p>
    <w:p w:rsidR="00214160" w:rsidRDefault="00214160" w:rsidP="00214160">
      <w:pPr>
        <w:pStyle w:val="DefaultText"/>
      </w:pPr>
      <w:r>
        <w:tab/>
      </w:r>
      <w:proofErr w:type="gramStart"/>
      <w:r>
        <w:t>B.  2016</w:t>
      </w:r>
      <w:proofErr w:type="gramEnd"/>
      <w:r>
        <w:t xml:space="preserve"> Actuarial Report</w:t>
      </w:r>
    </w:p>
    <w:p w:rsidR="00214160" w:rsidRDefault="00214160" w:rsidP="00214160">
      <w:pPr>
        <w:pStyle w:val="ListParagraph"/>
        <w:ind w:left="0"/>
      </w:pPr>
    </w:p>
    <w:p w:rsidR="00214160" w:rsidRDefault="00214160" w:rsidP="00214160">
      <w:pPr>
        <w:pStyle w:val="DefaultText"/>
        <w:ind w:firstLine="720"/>
      </w:pPr>
      <w:r>
        <w:t>C. Transfer from Plan B to Plan A</w:t>
      </w:r>
    </w:p>
    <w:p w:rsidR="00214160" w:rsidRDefault="00214160" w:rsidP="00214160">
      <w:pPr>
        <w:pStyle w:val="DefaultText"/>
      </w:pPr>
    </w:p>
    <w:p w:rsidR="00214160" w:rsidRDefault="00214160" w:rsidP="00214160">
      <w:pPr>
        <w:pStyle w:val="DefaultText"/>
      </w:pPr>
      <w:r>
        <w:tab/>
        <w:t xml:space="preserve">D.  Quarterly Report on Operating Budget </w:t>
      </w:r>
    </w:p>
    <w:p w:rsidR="00214160" w:rsidRDefault="00214160" w:rsidP="00214160">
      <w:pPr>
        <w:pStyle w:val="DefaultText"/>
      </w:pPr>
    </w:p>
    <w:p w:rsidR="00214160" w:rsidRDefault="00214160" w:rsidP="00214160">
      <w:pPr>
        <w:pStyle w:val="DefaultText"/>
      </w:pPr>
      <w:r>
        <w:tab/>
        <w:t xml:space="preserve">E.  Legislative Update </w:t>
      </w:r>
    </w:p>
    <w:p w:rsidR="00214160" w:rsidRDefault="00214160" w:rsidP="00214160">
      <w:pPr>
        <w:pStyle w:val="DefaultText"/>
      </w:pPr>
    </w:p>
    <w:p w:rsidR="00214160" w:rsidRDefault="00214160" w:rsidP="00214160">
      <w:pPr>
        <w:pStyle w:val="DefaultText"/>
      </w:pPr>
      <w:r>
        <w:tab/>
        <w:t>F.  Notice of termination from Jefferson Parish Attorney</w:t>
      </w:r>
    </w:p>
    <w:p w:rsidR="00214160" w:rsidRDefault="00214160" w:rsidP="00214160">
      <w:pPr>
        <w:pStyle w:val="DefaultText"/>
      </w:pPr>
    </w:p>
    <w:p w:rsidR="00214160" w:rsidRDefault="00214160" w:rsidP="00214160">
      <w:pPr>
        <w:pStyle w:val="DefaultText"/>
      </w:pPr>
      <w:r>
        <w:tab/>
        <w:t>G.  Iberia Medical Center Request to Extend Partial Termination</w:t>
      </w:r>
    </w:p>
    <w:p w:rsidR="00214160" w:rsidRDefault="00214160" w:rsidP="00214160">
      <w:pPr>
        <w:pStyle w:val="DefaultText"/>
      </w:pPr>
    </w:p>
    <w:p w:rsidR="00214160" w:rsidRDefault="00214160" w:rsidP="00214160">
      <w:pPr>
        <w:pStyle w:val="DefaultText"/>
      </w:pPr>
      <w:r>
        <w:tab/>
        <w:t>H.  Retirement Resolution for Jean Sullivan</w:t>
      </w:r>
    </w:p>
    <w:p w:rsidR="00214160" w:rsidRDefault="00214160" w:rsidP="00214160">
      <w:pPr>
        <w:pStyle w:val="DefaultText"/>
      </w:pPr>
    </w:p>
    <w:p w:rsidR="00214160" w:rsidRDefault="00214160" w:rsidP="00214160">
      <w:pPr>
        <w:pStyle w:val="DefaultText"/>
      </w:pPr>
      <w:r>
        <w:tab/>
        <w:t>I.  Executive Session</w:t>
      </w:r>
    </w:p>
    <w:p w:rsidR="00214160" w:rsidRDefault="00214160" w:rsidP="00214160">
      <w:pPr>
        <w:pStyle w:val="DefaultText"/>
        <w:ind w:left="360" w:firstLine="720"/>
      </w:pPr>
      <w:r>
        <w:lastRenderedPageBreak/>
        <w:t>1.  Update on Jefferson Parish Head Start</w:t>
      </w:r>
    </w:p>
    <w:p w:rsidR="00214160" w:rsidRDefault="00214160" w:rsidP="00214160">
      <w:pPr>
        <w:pStyle w:val="DefaultText"/>
        <w:ind w:left="1080"/>
      </w:pPr>
      <w:r>
        <w:t xml:space="preserve">2.  FRS v. Joseph R. Greco, </w:t>
      </w:r>
      <w:proofErr w:type="spellStart"/>
      <w:r>
        <w:t>Jr.</w:t>
      </w:r>
      <w:proofErr w:type="gramStart"/>
      <w:r>
        <w:t>,David</w:t>
      </w:r>
      <w:proofErr w:type="spellEnd"/>
      <w:proofErr w:type="gramEnd"/>
      <w:r>
        <w:t xml:space="preserve"> Saunders, et. </w:t>
      </w:r>
      <w:proofErr w:type="gramStart"/>
      <w:r>
        <w:t>al</w:t>
      </w:r>
      <w:proofErr w:type="gramEnd"/>
      <w:r>
        <w:t xml:space="preserve">.   </w:t>
      </w:r>
    </w:p>
    <w:p w:rsidR="00214160" w:rsidRDefault="00214160" w:rsidP="00214160">
      <w:pPr>
        <w:pStyle w:val="DefaultText"/>
        <w:ind w:left="1080"/>
      </w:pPr>
      <w:r>
        <w:t xml:space="preserve">3.  Diana Smith Wright v. PERS                                                            </w:t>
      </w:r>
    </w:p>
    <w:p w:rsidR="00214160" w:rsidRDefault="00214160" w:rsidP="00214160">
      <w:pPr>
        <w:pStyle w:val="DefaultText"/>
        <w:ind w:left="1080"/>
        <w:rPr>
          <w:bCs/>
        </w:rPr>
      </w:pPr>
    </w:p>
    <w:p w:rsidR="00214160" w:rsidRDefault="00214160" w:rsidP="00214160">
      <w:pPr>
        <w:pStyle w:val="DefaultText"/>
      </w:pPr>
      <w:r>
        <w:tab/>
        <w:t>J.  Annual Conference Schedule</w:t>
      </w:r>
    </w:p>
    <w:p w:rsidR="00214160" w:rsidRDefault="00214160" w:rsidP="00214160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Baltimore, Maryland, 8/4 - 8/9/17</w:t>
      </w:r>
    </w:p>
    <w:p w:rsidR="00214160" w:rsidRDefault="00214160" w:rsidP="00214160">
      <w:pPr>
        <w:pStyle w:val="DefaultText"/>
        <w:ind w:left="1440"/>
      </w:pPr>
      <w:r>
        <w:t>2.  LAPERS Seminar, New Orleans, Louisiana, 9/17 – 9/19/17</w:t>
      </w:r>
    </w:p>
    <w:p w:rsidR="00214160" w:rsidRDefault="00214160" w:rsidP="00214160">
      <w:pPr>
        <w:pStyle w:val="DefaultText"/>
        <w:ind w:left="1080"/>
      </w:pPr>
    </w:p>
    <w:p w:rsidR="00214160" w:rsidRDefault="00214160" w:rsidP="00214160">
      <w:pPr>
        <w:pStyle w:val="DefaultText"/>
      </w:pPr>
      <w:r>
        <w:rPr>
          <w:b/>
          <w:bCs/>
        </w:rPr>
        <w:t xml:space="preserve">    10.  Adjourn</w:t>
      </w:r>
    </w:p>
    <w:p w:rsidR="00214160" w:rsidRDefault="00214160" w:rsidP="00214160">
      <w:pPr>
        <w:pStyle w:val="DefaultText"/>
        <w:jc w:val="center"/>
        <w:rPr>
          <w:rFonts w:ascii="Gill Sans" w:hAnsi="Gill Sans"/>
        </w:rPr>
      </w:pPr>
    </w:p>
    <w:p w:rsidR="00F679D9" w:rsidRDefault="00F679D9">
      <w:bookmarkStart w:id="0" w:name="_GoBack"/>
      <w:bookmarkEnd w:id="0"/>
    </w:p>
    <w:sectPr w:rsidR="00F6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60"/>
    <w:rsid w:val="00214160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4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1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4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1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2017-07-07T15:04:00Z</dcterms:created>
  <dcterms:modified xsi:type="dcterms:W3CDTF">2017-07-07T15:05:00Z</dcterms:modified>
</cp:coreProperties>
</file>